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BF57B3">
            <w:pPr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Default="00FF041A" w:rsidP="00BF57B3">
            <w:pPr>
              <w:pStyle w:val="a5"/>
              <w:jc w:val="left"/>
              <w:rPr>
                <w:spacing w:val="-6"/>
                <w:sz w:val="26"/>
                <w:szCs w:val="26"/>
              </w:rPr>
            </w:pPr>
          </w:p>
          <w:p w:rsidR="00BF57B3" w:rsidRDefault="00BF57B3" w:rsidP="00BF57B3">
            <w:pPr>
              <w:pStyle w:val="a5"/>
              <w:jc w:val="left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2635A6">
        <w:rPr>
          <w:b w:val="0"/>
          <w:szCs w:val="28"/>
        </w:rPr>
        <w:t>17</w:t>
      </w:r>
      <w:r w:rsidR="00637FDE" w:rsidRPr="00FF041A">
        <w:rPr>
          <w:b w:val="0"/>
          <w:szCs w:val="28"/>
        </w:rPr>
        <w:t xml:space="preserve"> </w:t>
      </w:r>
      <w:r w:rsidR="002635A6">
        <w:rPr>
          <w:b w:val="0"/>
          <w:szCs w:val="28"/>
        </w:rPr>
        <w:t>июля</w:t>
      </w:r>
      <w:r w:rsidRPr="00FF041A">
        <w:rPr>
          <w:b w:val="0"/>
          <w:szCs w:val="28"/>
        </w:rPr>
        <w:t xml:space="preserve"> 202</w:t>
      </w:r>
      <w:r w:rsidR="002635A6">
        <w:rPr>
          <w:b w:val="0"/>
          <w:szCs w:val="28"/>
        </w:rPr>
        <w:t>3</w:t>
      </w:r>
      <w:r w:rsidR="00542BA1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2635A6">
        <w:rPr>
          <w:b w:val="0"/>
          <w:szCs w:val="28"/>
        </w:rPr>
        <w:t>312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BF57B3" w:rsidRPr="00FF041A" w:rsidRDefault="00BF57B3" w:rsidP="00BF57B3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542BA1" w:rsidRDefault="00542BA1" w:rsidP="00542BA1">
      <w:pPr>
        <w:pStyle w:val="a5"/>
        <w:jc w:val="both"/>
        <w:rPr>
          <w:b w:val="0"/>
          <w:szCs w:val="28"/>
        </w:rPr>
      </w:pPr>
    </w:p>
    <w:p w:rsidR="00542BA1" w:rsidRPr="00FF041A" w:rsidRDefault="002635A6" w:rsidP="00542BA1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</w:t>
      </w:r>
      <w:r w:rsidRPr="00FF041A">
        <w:rPr>
          <w:b w:val="0"/>
          <w:szCs w:val="28"/>
        </w:rPr>
        <w:t xml:space="preserve"> соответствии </w:t>
      </w:r>
      <w:r>
        <w:rPr>
          <w:b w:val="0"/>
          <w:szCs w:val="28"/>
        </w:rPr>
        <w:t xml:space="preserve">с </w:t>
      </w:r>
      <w:bookmarkStart w:id="0" w:name="_GoBack"/>
      <w:bookmarkEnd w:id="0"/>
      <w:r w:rsidRPr="003E290A">
        <w:rPr>
          <w:b w:val="0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FF041A">
        <w:rPr>
          <w:b w:val="0"/>
          <w:szCs w:val="28"/>
        </w:rPr>
        <w:t>со стать</w:t>
      </w:r>
      <w:r>
        <w:rPr>
          <w:b w:val="0"/>
          <w:szCs w:val="28"/>
        </w:rPr>
        <w:t>ей</w:t>
      </w:r>
      <w:r w:rsidRPr="00FF041A">
        <w:rPr>
          <w:b w:val="0"/>
          <w:szCs w:val="28"/>
        </w:rPr>
        <w:t xml:space="preserve"> </w:t>
      </w:r>
      <w:r>
        <w:rPr>
          <w:b w:val="0"/>
          <w:szCs w:val="28"/>
        </w:rPr>
        <w:t>39</w:t>
      </w:r>
      <w:r w:rsidRPr="00FF041A">
        <w:rPr>
          <w:b w:val="0"/>
          <w:szCs w:val="28"/>
        </w:rPr>
        <w:t xml:space="preserve"> Градостроительного кодекса Российской Федерации от 29.12.2004 г. №190-ФЗ, </w:t>
      </w:r>
      <w:r w:rsidRPr="00637FDE">
        <w:rPr>
          <w:b w:val="0"/>
          <w:szCs w:val="28"/>
        </w:rPr>
        <w:t xml:space="preserve">Правилами землепользования и застройки </w:t>
      </w:r>
      <w:r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Pr="00637FDE">
        <w:rPr>
          <w:b w:val="0"/>
          <w:szCs w:val="28"/>
        </w:rPr>
        <w:t xml:space="preserve"> (в новой редакции) утв. решением Собрания депутатов </w:t>
      </w:r>
      <w:r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Pr="00637FDE">
        <w:rPr>
          <w:b w:val="0"/>
          <w:szCs w:val="28"/>
        </w:rPr>
        <w:t xml:space="preserve"> от </w:t>
      </w:r>
      <w:r>
        <w:rPr>
          <w:b w:val="0"/>
          <w:szCs w:val="28"/>
        </w:rPr>
        <w:t>18.04.2023</w:t>
      </w:r>
      <w:proofErr w:type="gramEnd"/>
      <w:r w:rsidRPr="00637FDE">
        <w:rPr>
          <w:b w:val="0"/>
          <w:szCs w:val="28"/>
        </w:rPr>
        <w:t xml:space="preserve"> г. № </w:t>
      </w:r>
      <w:r>
        <w:rPr>
          <w:b w:val="0"/>
          <w:szCs w:val="28"/>
        </w:rPr>
        <w:t>274,</w:t>
      </w:r>
      <w:r w:rsidRPr="00FF041A">
        <w:rPr>
          <w:b w:val="0"/>
          <w:szCs w:val="28"/>
        </w:rPr>
        <w:t xml:space="preserve"> </w:t>
      </w:r>
      <w:r>
        <w:rPr>
          <w:b w:val="0"/>
          <w:szCs w:val="28"/>
        </w:rPr>
        <w:t>с учетом результатов публичных слушаний, проведенных 14.07. 2023 года</w:t>
      </w:r>
      <w:r w:rsidRPr="00FF041A">
        <w:rPr>
          <w:b w:val="0"/>
          <w:szCs w:val="28"/>
        </w:rPr>
        <w:t>,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>
        <w:rPr>
          <w:b w:val="0"/>
          <w:szCs w:val="28"/>
        </w:rPr>
        <w:t>.</w:t>
      </w:r>
    </w:p>
    <w:p w:rsidR="00542BA1" w:rsidRPr="00FF041A" w:rsidRDefault="00542BA1" w:rsidP="00542BA1">
      <w:pPr>
        <w:pStyle w:val="a5"/>
        <w:jc w:val="both"/>
        <w:rPr>
          <w:b w:val="0"/>
          <w:spacing w:val="88"/>
          <w:szCs w:val="28"/>
        </w:rPr>
      </w:pPr>
    </w:p>
    <w:p w:rsidR="00542BA1" w:rsidRPr="00FF041A" w:rsidRDefault="00542BA1" w:rsidP="00542BA1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542BA1" w:rsidRPr="00FF041A" w:rsidRDefault="00542BA1" w:rsidP="00542BA1">
      <w:pPr>
        <w:pStyle w:val="a5"/>
        <w:jc w:val="both"/>
        <w:rPr>
          <w:b w:val="0"/>
          <w:szCs w:val="28"/>
        </w:rPr>
      </w:pPr>
    </w:p>
    <w:p w:rsidR="00BF57B3" w:rsidRDefault="00542BA1" w:rsidP="00BF57B3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2635A6" w:rsidRPr="00FF041A">
        <w:rPr>
          <w:b w:val="0"/>
          <w:szCs w:val="28"/>
        </w:rPr>
        <w:t xml:space="preserve">Предоставить </w:t>
      </w:r>
      <w:r w:rsidR="002635A6">
        <w:rPr>
          <w:b w:val="0"/>
          <w:szCs w:val="28"/>
        </w:rPr>
        <w:t xml:space="preserve">разрешение на условно разрешенный вид использования </w:t>
      </w:r>
      <w:r w:rsidR="002635A6" w:rsidRPr="003850DA">
        <w:rPr>
          <w:b w:val="0"/>
          <w:szCs w:val="28"/>
        </w:rPr>
        <w:t xml:space="preserve">«Социальное обслуживание» земельному участку с КН 12:14:2502010:403, расположенному по адресу: Российская Федерация, </w:t>
      </w:r>
      <w:r w:rsidR="002635A6" w:rsidRPr="003850DA">
        <w:rPr>
          <w:b w:val="0"/>
        </w:rPr>
        <w:t xml:space="preserve">Республика Марий Эл, муниципальный район Звениговский, городское поселение Звенигово, </w:t>
      </w:r>
      <w:r w:rsidR="002635A6">
        <w:rPr>
          <w:b w:val="0"/>
        </w:rPr>
        <w:t xml:space="preserve">          </w:t>
      </w:r>
      <w:r w:rsidR="002635A6" w:rsidRPr="003850DA">
        <w:rPr>
          <w:b w:val="0"/>
        </w:rPr>
        <w:t>город Звенигово, улица Ленина</w:t>
      </w:r>
      <w:r w:rsidR="002635A6" w:rsidRPr="003850DA">
        <w:rPr>
          <w:b w:val="0"/>
          <w:szCs w:val="28"/>
        </w:rPr>
        <w:t>, земельный участок 34, площадью - 925 кв.м.</w:t>
      </w:r>
    </w:p>
    <w:p w:rsidR="00BF57B3" w:rsidRPr="00BF57B3" w:rsidRDefault="00542BA1" w:rsidP="00BF57B3">
      <w:pPr>
        <w:pStyle w:val="a5"/>
        <w:ind w:firstLine="709"/>
        <w:jc w:val="both"/>
        <w:rPr>
          <w:b w:val="0"/>
          <w:szCs w:val="28"/>
          <w:lang w:eastAsia="ru-RU"/>
        </w:rPr>
      </w:pPr>
      <w:r w:rsidRPr="009452BC">
        <w:rPr>
          <w:b w:val="0"/>
          <w:szCs w:val="28"/>
        </w:rPr>
        <w:t xml:space="preserve">2. Настоящее постановление вступает в силу после его официального обнародования и подлежит размещению на официальном сайте </w:t>
      </w:r>
      <w:r w:rsidRPr="009452BC">
        <w:rPr>
          <w:b w:val="0"/>
          <w:szCs w:val="28"/>
          <w:lang w:eastAsia="ru-RU"/>
        </w:rPr>
        <w:t xml:space="preserve">Звениговского              муниципального района во вкладке «Городское поселение Звенигово» в разделе «Постановления» </w:t>
      </w:r>
      <w:r w:rsidRPr="009452BC">
        <w:rPr>
          <w:b w:val="0"/>
          <w:szCs w:val="28"/>
          <w:u w:val="single"/>
        </w:rPr>
        <w:t>http://admzven.ru/zvenigovo/acts/28</w:t>
      </w:r>
      <w:r w:rsidRPr="009452BC">
        <w:rPr>
          <w:b w:val="0"/>
          <w:szCs w:val="28"/>
          <w:lang w:eastAsia="ru-RU"/>
        </w:rPr>
        <w:t xml:space="preserve"> в информационно-телек</w:t>
      </w:r>
      <w:r w:rsidR="00BF57B3">
        <w:rPr>
          <w:b w:val="0"/>
          <w:szCs w:val="28"/>
          <w:lang w:eastAsia="ru-RU"/>
        </w:rPr>
        <w:t>оммуникационной сети «Интернет».</w:t>
      </w:r>
    </w:p>
    <w:p w:rsidR="00BF57B3" w:rsidRDefault="00637FDE" w:rsidP="00BF57B3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041A">
        <w:rPr>
          <w:rFonts w:ascii="Times New Roman" w:hAnsi="Times New Roman"/>
          <w:sz w:val="28"/>
          <w:szCs w:val="28"/>
        </w:rPr>
        <w:t>3</w:t>
      </w:r>
      <w:r w:rsidR="00075E8C" w:rsidRPr="00FF04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041A" w:rsidRPr="00FF0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041A" w:rsidRPr="00FF04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075E8C" w:rsidRPr="00FF041A">
        <w:rPr>
          <w:rFonts w:ascii="Times New Roman" w:hAnsi="Times New Roman"/>
          <w:sz w:val="28"/>
          <w:szCs w:val="28"/>
        </w:rPr>
        <w:t>.</w:t>
      </w:r>
    </w:p>
    <w:p w:rsidR="00BF57B3" w:rsidRDefault="00BF57B3" w:rsidP="00BF57B3">
      <w:pPr>
        <w:jc w:val="both"/>
        <w:rPr>
          <w:szCs w:val="28"/>
        </w:rPr>
      </w:pPr>
    </w:p>
    <w:p w:rsidR="002635A6" w:rsidRDefault="002635A6" w:rsidP="00BF57B3">
      <w:pPr>
        <w:jc w:val="both"/>
        <w:rPr>
          <w:szCs w:val="28"/>
        </w:rPr>
      </w:pPr>
    </w:p>
    <w:p w:rsidR="002635A6" w:rsidRPr="00BF57B3" w:rsidRDefault="002635A6" w:rsidP="00BF57B3">
      <w:pPr>
        <w:jc w:val="both"/>
        <w:rPr>
          <w:szCs w:val="28"/>
        </w:rPr>
      </w:pPr>
    </w:p>
    <w:p w:rsidR="00BF57B3" w:rsidRPr="00BF57B3" w:rsidRDefault="00BF57B3" w:rsidP="00BF57B3">
      <w:pPr>
        <w:pStyle w:val="a5"/>
        <w:jc w:val="both"/>
        <w:rPr>
          <w:b w:val="0"/>
          <w:szCs w:val="28"/>
        </w:rPr>
      </w:pPr>
      <w:r w:rsidRPr="00BF57B3">
        <w:rPr>
          <w:b w:val="0"/>
          <w:szCs w:val="28"/>
        </w:rPr>
        <w:t xml:space="preserve">Глава </w:t>
      </w:r>
    </w:p>
    <w:p w:rsidR="00BF57B3" w:rsidRDefault="00BF57B3" w:rsidP="00BF57B3">
      <w:pPr>
        <w:jc w:val="both"/>
        <w:rPr>
          <w:szCs w:val="28"/>
        </w:rPr>
      </w:pPr>
      <w:r w:rsidRPr="00BF57B3">
        <w:rPr>
          <w:szCs w:val="28"/>
        </w:rPr>
        <w:t xml:space="preserve">Звениговской городской администрации </w:t>
      </w:r>
      <w:r>
        <w:rPr>
          <w:szCs w:val="28"/>
        </w:rPr>
        <w:t xml:space="preserve">                                          </w:t>
      </w:r>
      <w:r w:rsidRPr="00FF041A">
        <w:rPr>
          <w:szCs w:val="28"/>
        </w:rPr>
        <w:t xml:space="preserve">А.С. </w:t>
      </w:r>
      <w:proofErr w:type="spellStart"/>
      <w:r w:rsidRPr="00FF041A">
        <w:rPr>
          <w:szCs w:val="28"/>
        </w:rPr>
        <w:t>Кулалаев</w:t>
      </w:r>
      <w:proofErr w:type="spellEnd"/>
    </w:p>
    <w:p w:rsidR="00BF57B3" w:rsidRDefault="00BF57B3" w:rsidP="00BF57B3">
      <w:pPr>
        <w:jc w:val="both"/>
        <w:rPr>
          <w:bCs/>
          <w:sz w:val="20"/>
          <w:lang w:eastAsia="ar-SA"/>
        </w:rPr>
      </w:pPr>
    </w:p>
    <w:p w:rsidR="00BF57B3" w:rsidRDefault="00BF57B3" w:rsidP="00BF57B3">
      <w:pPr>
        <w:jc w:val="both"/>
        <w:rPr>
          <w:bCs/>
          <w:sz w:val="20"/>
          <w:lang w:eastAsia="ar-SA"/>
        </w:rPr>
      </w:pPr>
    </w:p>
    <w:p w:rsidR="002635A6" w:rsidRDefault="002635A6" w:rsidP="00ED4F88">
      <w:pPr>
        <w:jc w:val="both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Т.С. </w:t>
      </w:r>
      <w:proofErr w:type="spellStart"/>
      <w:r>
        <w:rPr>
          <w:bCs/>
          <w:sz w:val="20"/>
          <w:lang w:eastAsia="ar-SA"/>
        </w:rPr>
        <w:t>Кольмова</w:t>
      </w:r>
      <w:proofErr w:type="spellEnd"/>
    </w:p>
    <w:p w:rsidR="00075E8C" w:rsidRPr="00BF57B3" w:rsidRDefault="00BF57B3" w:rsidP="00ED4F88">
      <w:pPr>
        <w:jc w:val="both"/>
        <w:rPr>
          <w:bCs/>
          <w:sz w:val="20"/>
          <w:lang w:eastAsia="ar-SA"/>
        </w:rPr>
      </w:pPr>
      <w:r w:rsidRPr="00FF041A">
        <w:rPr>
          <w:bCs/>
          <w:sz w:val="20"/>
          <w:lang w:eastAsia="ar-SA"/>
        </w:rPr>
        <w:t>8(83645) 7-17-79</w:t>
      </w:r>
    </w:p>
    <w:sectPr w:rsidR="00075E8C" w:rsidRPr="00BF57B3" w:rsidSect="00BF57B3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40303"/>
    <w:rsid w:val="0014293C"/>
    <w:rsid w:val="001470F3"/>
    <w:rsid w:val="00192AB9"/>
    <w:rsid w:val="001A7E8A"/>
    <w:rsid w:val="001C6455"/>
    <w:rsid w:val="001C71BD"/>
    <w:rsid w:val="00201715"/>
    <w:rsid w:val="00224ED3"/>
    <w:rsid w:val="00245E87"/>
    <w:rsid w:val="002635A6"/>
    <w:rsid w:val="002B4736"/>
    <w:rsid w:val="002C5860"/>
    <w:rsid w:val="00351BB1"/>
    <w:rsid w:val="00361A0B"/>
    <w:rsid w:val="00401E70"/>
    <w:rsid w:val="004074B9"/>
    <w:rsid w:val="00436849"/>
    <w:rsid w:val="004524AF"/>
    <w:rsid w:val="004A01CE"/>
    <w:rsid w:val="004A4F47"/>
    <w:rsid w:val="004E2D05"/>
    <w:rsid w:val="004E7FEC"/>
    <w:rsid w:val="00515C78"/>
    <w:rsid w:val="00520ABF"/>
    <w:rsid w:val="0052283E"/>
    <w:rsid w:val="00542BA1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3976"/>
    <w:rsid w:val="00705993"/>
    <w:rsid w:val="00713D7A"/>
    <w:rsid w:val="00721F82"/>
    <w:rsid w:val="00737A07"/>
    <w:rsid w:val="00764613"/>
    <w:rsid w:val="00773EAF"/>
    <w:rsid w:val="007845C1"/>
    <w:rsid w:val="007B4550"/>
    <w:rsid w:val="007E556A"/>
    <w:rsid w:val="00821799"/>
    <w:rsid w:val="0084133F"/>
    <w:rsid w:val="008422BF"/>
    <w:rsid w:val="00856FA9"/>
    <w:rsid w:val="00860276"/>
    <w:rsid w:val="00863190"/>
    <w:rsid w:val="00897874"/>
    <w:rsid w:val="008B33EB"/>
    <w:rsid w:val="00901D2B"/>
    <w:rsid w:val="0090224E"/>
    <w:rsid w:val="009051A2"/>
    <w:rsid w:val="00943636"/>
    <w:rsid w:val="009452BC"/>
    <w:rsid w:val="00975DAF"/>
    <w:rsid w:val="009C693B"/>
    <w:rsid w:val="009C73AC"/>
    <w:rsid w:val="009E6C72"/>
    <w:rsid w:val="009F39B9"/>
    <w:rsid w:val="00A16A44"/>
    <w:rsid w:val="00A81B70"/>
    <w:rsid w:val="00AC7EB8"/>
    <w:rsid w:val="00AE733F"/>
    <w:rsid w:val="00AF5F06"/>
    <w:rsid w:val="00B11731"/>
    <w:rsid w:val="00B31280"/>
    <w:rsid w:val="00B318F6"/>
    <w:rsid w:val="00B73E0F"/>
    <w:rsid w:val="00BA19B6"/>
    <w:rsid w:val="00BA5BA5"/>
    <w:rsid w:val="00BA71EC"/>
    <w:rsid w:val="00BF57B3"/>
    <w:rsid w:val="00C07C76"/>
    <w:rsid w:val="00C40B3B"/>
    <w:rsid w:val="00C80A04"/>
    <w:rsid w:val="00CC4827"/>
    <w:rsid w:val="00CD73E2"/>
    <w:rsid w:val="00D10EEB"/>
    <w:rsid w:val="00DB7B38"/>
    <w:rsid w:val="00DC0567"/>
    <w:rsid w:val="00DF013E"/>
    <w:rsid w:val="00E07415"/>
    <w:rsid w:val="00E110FE"/>
    <w:rsid w:val="00E64AFF"/>
    <w:rsid w:val="00E7146F"/>
    <w:rsid w:val="00EC74B5"/>
    <w:rsid w:val="00ED4F88"/>
    <w:rsid w:val="00F128A0"/>
    <w:rsid w:val="00F20F4D"/>
    <w:rsid w:val="00F30FCD"/>
    <w:rsid w:val="00F36BD4"/>
    <w:rsid w:val="00F561A2"/>
    <w:rsid w:val="00F96893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2023-07-17T06:27:00Z</cp:lastPrinted>
  <dcterms:created xsi:type="dcterms:W3CDTF">2023-07-17T06:47:00Z</dcterms:created>
  <dcterms:modified xsi:type="dcterms:W3CDTF">2023-07-17T06:47:00Z</dcterms:modified>
</cp:coreProperties>
</file>